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83F1" w14:textId="433B8E79" w:rsidR="00D3667A" w:rsidRPr="00D3667A" w:rsidRDefault="00D3667A" w:rsidP="00D3667A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67A">
        <w:rPr>
          <w:rFonts w:ascii="Times New Roman" w:hAnsi="Times New Roman" w:cs="Times New Roman"/>
          <w:sz w:val="32"/>
          <w:szCs w:val="32"/>
        </w:rPr>
        <w:t>Trova la domanda nascosta.</w:t>
      </w:r>
    </w:p>
    <w:p w14:paraId="2DDD7C42" w14:textId="77777777" w:rsidR="00D3667A" w:rsidRDefault="00D3667A" w:rsidP="00D3667A">
      <w:r>
        <w:t xml:space="preserve"> </w:t>
      </w:r>
    </w:p>
    <w:p w14:paraId="24F4C34C" w14:textId="77777777" w:rsidR="00D3667A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 xml:space="preserve">L’elfo Melfo, assetato, compra 7 confezioni di succo di mirtillo; ogni confezione contiene 8 bottigliette. Quante . . . . . . . . . . . . . . . . . . . . . . . . . . .. . . . . . . . . . . . . . . . . . . . . . . . . . . . ? Dopo il primo turno di gare ne beve 35. Quante . . . . . . . . . . . . . . . . . . . . . . . . . . . . .. . . . . . . . . . . . . . . . . . . . . . . . . . . . . . . . . . .  ? </w:t>
      </w:r>
    </w:p>
    <w:p w14:paraId="5CF513D9" w14:textId="54707CC1" w:rsidR="00D3667A" w:rsidRPr="00D3667A" w:rsidRDefault="00D3667A" w:rsidP="00D3667A">
      <w:pPr>
        <w:ind w:left="75"/>
        <w:rPr>
          <w:rFonts w:ascii="Times New Roman" w:hAnsi="Times New Roman" w:cs="Times New Roman"/>
          <w:sz w:val="28"/>
          <w:szCs w:val="28"/>
        </w:rPr>
      </w:pPr>
    </w:p>
    <w:p w14:paraId="4107527C" w14:textId="77777777" w:rsidR="00D3667A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 xml:space="preserve">Questa mattina il bidello della scuola ha aperto un risma di carta da 500 fogli; poi fa 245 copie al mattino, 129 il pomeriggio e 87 la sera. Quante . . . . . . . . . . .. . . . . . . . . . . . . . ..  . ? E quanti . . . . . . . . . . . . . . . . . . . . . . . . . . . ? </w:t>
      </w:r>
    </w:p>
    <w:p w14:paraId="50F4330A" w14:textId="7A6EE9ED" w:rsidR="00D3667A" w:rsidRPr="00D3667A" w:rsidRDefault="00D3667A" w:rsidP="00D3667A">
      <w:pPr>
        <w:ind w:left="75"/>
        <w:rPr>
          <w:rFonts w:ascii="Times New Roman" w:hAnsi="Times New Roman" w:cs="Times New Roman"/>
          <w:sz w:val="28"/>
          <w:szCs w:val="28"/>
        </w:rPr>
      </w:pPr>
    </w:p>
    <w:p w14:paraId="4356F839" w14:textId="7980F4FE" w:rsidR="00D3667A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>La famiglia Rossi,</w:t>
      </w:r>
      <w:r>
        <w:rPr>
          <w:rFonts w:ascii="Times New Roman" w:hAnsi="Times New Roman" w:cs="Times New Roman"/>
          <w:sz w:val="28"/>
          <w:szCs w:val="28"/>
        </w:rPr>
        <w:t xml:space="preserve"> composta da 4 persone,</w:t>
      </w:r>
      <w:r w:rsidRPr="00D3667A">
        <w:rPr>
          <w:rFonts w:ascii="Times New Roman" w:hAnsi="Times New Roman" w:cs="Times New Roman"/>
          <w:sz w:val="28"/>
          <w:szCs w:val="28"/>
        </w:rPr>
        <w:t xml:space="preserve"> con un’amica al seguito, va a vedere un film il cui biglietto d’ingresso costa 9 euro. Quanti . . . . . . . . . . . . . . . . . . . . . . . . . . . . .? Il papà paga per tutti con una banconota da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67A">
        <w:rPr>
          <w:rFonts w:ascii="Times New Roman" w:hAnsi="Times New Roman" w:cs="Times New Roman"/>
          <w:sz w:val="28"/>
          <w:szCs w:val="28"/>
        </w:rPr>
        <w:t xml:space="preserve">00 euro. Quanto. . . . . . . . . . . . . . . . . . . . . . . . . . . . .?  </w:t>
      </w:r>
    </w:p>
    <w:p w14:paraId="7A7D8AA1" w14:textId="1631A93E" w:rsidR="00D3667A" w:rsidRPr="00D3667A" w:rsidRDefault="00D3667A" w:rsidP="00D3667A">
      <w:pPr>
        <w:ind w:left="75"/>
        <w:rPr>
          <w:rFonts w:ascii="Times New Roman" w:hAnsi="Times New Roman" w:cs="Times New Roman"/>
          <w:sz w:val="28"/>
          <w:szCs w:val="28"/>
        </w:rPr>
      </w:pPr>
    </w:p>
    <w:p w14:paraId="3D3C4038" w14:textId="77777777" w:rsidR="00D3667A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 xml:space="preserve">La podista Francisca deve gareggiare in una città che dista 480 chilometri da casa sua. Il viaggio è lungo e lei lo divide in 3 tappe. Quanti . . . . . . . . . . . . . .in ogni . . . . . . . . . ? Dopo le prime due tappe, quanti . . . . . . . . . . .. . . . . . . . . . . . . . . . . . . . . . . . . . . . . . . . . . ? </w:t>
      </w:r>
    </w:p>
    <w:p w14:paraId="4B787664" w14:textId="5272B916" w:rsidR="00D3667A" w:rsidRPr="00D3667A" w:rsidRDefault="00D3667A" w:rsidP="00D3667A">
      <w:pPr>
        <w:ind w:left="75"/>
        <w:rPr>
          <w:rFonts w:ascii="Times New Roman" w:hAnsi="Times New Roman" w:cs="Times New Roman"/>
          <w:sz w:val="28"/>
          <w:szCs w:val="28"/>
        </w:rPr>
      </w:pPr>
    </w:p>
    <w:p w14:paraId="6762B032" w14:textId="77777777" w:rsidR="00D3667A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 xml:space="preserve">Salvatore il senatore ha partecipato ad un’asta benefica ed ha acquistato tre quadri, che costavano 666 euro l’uno.  Quanto . . . . . . . . . . . . . . .  .  . . . . . . . . . . . ? Poi compra anche un tavolo antico che costa il doppio degli euro spesi per i quadri. Quanto . . . . . . . . . . . . . . . . . . . . . . . . . . . . ? </w:t>
      </w:r>
    </w:p>
    <w:p w14:paraId="500E4E26" w14:textId="6A9D4412" w:rsidR="00D3667A" w:rsidRPr="00D3667A" w:rsidRDefault="00D3667A" w:rsidP="00D3667A">
      <w:pPr>
        <w:ind w:left="75"/>
        <w:rPr>
          <w:rFonts w:ascii="Times New Roman" w:hAnsi="Times New Roman" w:cs="Times New Roman"/>
          <w:sz w:val="28"/>
          <w:szCs w:val="28"/>
        </w:rPr>
      </w:pPr>
    </w:p>
    <w:p w14:paraId="53895FFE" w14:textId="4FD8D56E" w:rsidR="00293B5B" w:rsidRPr="00D3667A" w:rsidRDefault="00D3667A" w:rsidP="00D366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67A">
        <w:rPr>
          <w:rFonts w:ascii="Times New Roman" w:hAnsi="Times New Roman" w:cs="Times New Roman"/>
          <w:sz w:val="28"/>
          <w:szCs w:val="28"/>
        </w:rPr>
        <w:t>Il maghetto ora ha 15 anni, la maestra Moni il triplo; quanti . . . . . . . . . . . . ... . . . .. . . . . .? Cristina ne ha 34; quanti  . . . . . . . . . . . . . . . . . . . . . . . . . . . . . . . . . . . . . . . . . . . . .</w:t>
      </w:r>
    </w:p>
    <w:sectPr w:rsidR="00293B5B" w:rsidRPr="00D3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482"/>
    <w:multiLevelType w:val="hybridMultilevel"/>
    <w:tmpl w:val="A09AB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ED8"/>
    <w:multiLevelType w:val="hybridMultilevel"/>
    <w:tmpl w:val="93DCC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0D2D"/>
    <w:multiLevelType w:val="hybridMultilevel"/>
    <w:tmpl w:val="3AD2D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7A"/>
    <w:rsid w:val="00293B5B"/>
    <w:rsid w:val="00D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AB5"/>
  <w15:chartTrackingRefBased/>
  <w15:docId w15:val="{35323814-E0FF-4F51-A99E-7F8ED038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2020-05-20T14:52:00Z</dcterms:created>
  <dcterms:modified xsi:type="dcterms:W3CDTF">2020-05-20T14:59:00Z</dcterms:modified>
</cp:coreProperties>
</file>