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07" w:rsidRPr="00BF7707" w:rsidRDefault="00BF7707" w:rsidP="00BF7707">
      <w:pPr>
        <w:spacing w:after="0" w:line="240" w:lineRule="auto"/>
        <w:outlineLvl w:val="2"/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</w:pPr>
      <w:proofErr w:type="gramStart"/>
      <w:r w:rsidRPr="00BF7707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>Jovanotti :</w:t>
      </w:r>
      <w:proofErr w:type="gramEnd"/>
      <w:r w:rsidRPr="00BF7707">
        <w:rPr>
          <w:rFonts w:ascii="&amp;quot" w:eastAsia="Times New Roman" w:hAnsi="&amp;quot" w:cs="Times New Roman"/>
          <w:color w:val="000000"/>
          <w:sz w:val="45"/>
          <w:szCs w:val="45"/>
          <w:lang w:eastAsia="it-IT"/>
        </w:rPr>
        <w:t xml:space="preserve"> Non m'annoio e Penso positivo . Vita, tempo, saggezza, ottimismo </w:t>
      </w:r>
    </w:p>
    <w:p w:rsidR="00BF7707" w:rsidRPr="00BF7707" w:rsidRDefault="00BF7707" w:rsidP="00BF7707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</w:pPr>
      <w:r w:rsidRPr="00BF7707">
        <w:rPr>
          <w:rFonts w:ascii="&amp;quot" w:eastAsia="Times New Roman" w:hAnsi="&amp;quot" w:cs="Times New Roman"/>
          <w:noProof/>
          <w:color w:val="CC1313"/>
          <w:sz w:val="26"/>
          <w:szCs w:val="26"/>
          <w:lang w:eastAsia="it-IT"/>
        </w:rPr>
        <w:drawing>
          <wp:inline distT="0" distB="0" distL="0" distR="0" wp14:anchorId="26DC27C6" wp14:editId="6A682041">
            <wp:extent cx="3009900" cy="3048000"/>
            <wp:effectExtent l="0" t="0" r="0" b="0"/>
            <wp:docPr id="1" name="BLOGGER_PHOTO_ID_5480162221402788786" descr="https://3.bp.blogspot.com/_29wiFklIoDw/TA1ygVY6k7I/AAAAAAAAAaI/jHGJ1ppAowQ/s400/jovanott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80162221402788786" descr="https://3.bp.blogspot.com/_29wiFklIoDw/TA1ygVY6k7I/AAAAAAAAAaI/jHGJ1ppAowQ/s400/jovanott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707" w:rsidRPr="00BF7707" w:rsidRDefault="00BF7707" w:rsidP="00BF7707">
      <w:pPr>
        <w:spacing w:after="0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</w:pP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>I testi delle canzoni possono dare da pensare.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Recentemente ho riascoltato alcune canzoni di Jovanotti e sono rimasto colpito innanzitutto dall'energia, ma anche dall'efficacia con cui riesce a dire cose non facili in modo diretto, semplice.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Le canzoni che voglio commentare, estraendone qualche frammento, sono: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Non m'annoio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 (</w:t>
      </w:r>
      <w:hyperlink r:id="rId6" w:history="1">
        <w:r w:rsidRPr="00BF7707">
          <w:rPr>
            <w:rFonts w:ascii="&amp;quot" w:eastAsia="Times New Roman" w:hAnsi="&amp;quot" w:cs="Times New Roman"/>
            <w:color w:val="CC1313"/>
            <w:sz w:val="26"/>
            <w:szCs w:val="26"/>
            <w:lang w:eastAsia="it-IT"/>
          </w:rPr>
          <w:t>puoi ascoltarla e leggere il testo qui</w:t>
        </w:r>
      </w:hyperlink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), che appartiene alla raccolta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Lorenzo 1992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, e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Penso positivo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 (</w:t>
      </w:r>
      <w:hyperlink r:id="rId7" w:history="1">
        <w:r w:rsidRPr="00BF7707">
          <w:rPr>
            <w:rFonts w:ascii="&amp;quot" w:eastAsia="Times New Roman" w:hAnsi="&amp;quot" w:cs="Times New Roman"/>
            <w:color w:val="CC1313"/>
            <w:sz w:val="26"/>
            <w:szCs w:val="26"/>
            <w:lang w:eastAsia="it-IT"/>
          </w:rPr>
          <w:t>puoi ascoltarla e leggere il testo qui</w:t>
        </w:r>
      </w:hyperlink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), che appartiene all'album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Lorenzo 1994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>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La prima è una canzone sul tempo, sul modo di viverlo. La seconda è una canzone sul vivere credendo in qualcosa.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Dico subito, per sgombrare il campo da equivoci, che non intendo fare un'analisi completa né dare un'interpretazione esauriente di queste due canzoni. Mi limiterò a estrarre alcune proposizioni, tracciando un percorso all'interno dei testi, e a fare qualche considerazione.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it-IT"/>
        </w:rPr>
        <w:t xml:space="preserve">Percorso 1 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(da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Non m'annoio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>)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Tempo comunque vadano le cose lui passa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l'unica cosa che ci è data di fare è avere il tempo da poter organizzare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non m'annoio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non mi stanco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tempo prezioso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non abboccare a questa grande balla del tempo che ti fa cambiare che ti modella e più vai avanti più la vita è meno bella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lastRenderedPageBreak/>
        <w:t>sfuggi dal gruppo e pensa con la tua testa e stare insieme sarà sempre una festa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se riuscirai a sopravvivere lontano dal branco non c'è noia non sarai mai stanco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non mi rompo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tempo quando stai bene lui va via come un lampo quando ti annoi un attimo sembra eterno il paradiso può diventare inferno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it-IT"/>
        </w:rPr>
        <w:t>Percorso 2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 (da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Penso positivo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>)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Io penso positivo perché son vivo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niente e nessuno al mondo potrà fermare quest'onda che va, quest'onda che viene e che va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Io penso positivo ma non vuol dire che non ci vedo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io penso positivo in quanto credo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Io credo soltanto che tra il male e il bene è più forte il bene.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guardare dentro alle cose c'è una realtà sconosciuta che chiede soltanto un modo per venir fuori a veder le stelle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it-IT"/>
        </w:rPr>
        <w:t>Riflessioni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Il tempo trascorre inesorabile ma la nostra percezione della sua velocità cambia a seconda di come stiamo: se stiamo bene sembra più veloce, se stiamo male sembra più lento.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 xml:space="preserve">Ci si potrebbe chiedere: perché? Forse perché se stiamo bene vorremmo farlo andare più lentamente, vorremmo averne di più e allora rispetto a questo nostro volere sembra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troppo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 veloce. Se stiamo male vorremmo farlo passare in fretta, per superare velocemente il male, e allora rispetto a questa esigenza di velocità il suo trascorrere sembra </w:t>
      </w:r>
      <w:r w:rsidRPr="00BF7707">
        <w:rPr>
          <w:rFonts w:ascii="&amp;quot" w:eastAsia="Times New Roman" w:hAnsi="&amp;quot" w:cs="Times New Roman"/>
          <w:i/>
          <w:iCs/>
          <w:color w:val="000000"/>
          <w:sz w:val="26"/>
          <w:szCs w:val="26"/>
          <w:lang w:eastAsia="it-IT"/>
        </w:rPr>
        <w:t>troppo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 lento.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 mali da evitare, che Jovanotti ci indica, sono la noia, la stanchezza, il "rompersi le scatole</w:t>
      </w:r>
      <w:proofErr w:type="gramStart"/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>".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Cos'è</w:t>
      </w:r>
      <w:proofErr w:type="gramEnd"/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t xml:space="preserve"> la noia? Il non saper cosa fare, il non avere un progetto. La stanchezza di cui parla non è la stanchezza fisica, ma l'essere stanchi della vita, della situazione in cui ci si trova, il non saper reggere la fatica. Il "rompersi" è il non trovare interesse nelle cose che ci circondano, il non avere pazienza nei rapporti con gli altri.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Il tempo è prezioso e bisogna organizzarlo.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Il tempo è in realtà l'unica cosa che abbiamo: è la nostra vita, è l'essere di tutte le cose.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Non è il tempo che ci fa cambiare e che ci fa stancare.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Il tempo è solo la possibilità continua di cambiamento, ma in quale direzione cambiare sta a noi stabilirlo: occorre dirigere il proprio cambiamento pensando con la propria testa.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La vita è di per sé ottimista: è una grande onda che va sempre avanti.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 xml:space="preserve">Ma essere ottimisti non vuol dire non vedere che le cose, nell'umanità, vanno anche molto 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lastRenderedPageBreak/>
        <w:t>male: è credere che il bene è più forte del male, cioè che la vita sopravvive alla morte, che l'essere è più forte del nulla, che la vita ha poteri costruttivi più forti dei poteri distruttivi.</w:t>
      </w:r>
      <w:r w:rsidRPr="00BF7707">
        <w:rPr>
          <w:rFonts w:ascii="&amp;quot" w:eastAsia="Times New Roman" w:hAnsi="&amp;quot" w:cs="Times New Roman"/>
          <w:color w:val="000000"/>
          <w:sz w:val="26"/>
          <w:szCs w:val="26"/>
          <w:lang w:eastAsia="it-IT"/>
        </w:rPr>
        <w:br/>
        <w:t>Ci sono ancora tante risorse da scoprire nella realtà, tante potenzialità positive che noi possiamo conoscere e realizzare.</w:t>
      </w:r>
    </w:p>
    <w:p w:rsidR="00AB7B23" w:rsidRDefault="00AB7B23" w:rsidP="00BF7707"/>
    <w:p w:rsidR="00BF7707" w:rsidRPr="00BF7707" w:rsidRDefault="00BF7707" w:rsidP="00BF7707">
      <w:proofErr w:type="gramStart"/>
      <w:r w:rsidRPr="00BF7707">
        <w:t>blog</w:t>
      </w:r>
      <w:proofErr w:type="gramEnd"/>
      <w:r w:rsidRPr="00BF7707">
        <w:t xml:space="preserve"> di Giulio Napoleoni</w:t>
      </w:r>
    </w:p>
    <w:sectPr w:rsidR="00BF7707" w:rsidRPr="00BF7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07"/>
    <w:rsid w:val="00AB7B23"/>
    <w:rsid w:val="00BF7707"/>
    <w:rsid w:val="00D74F56"/>
    <w:rsid w:val="00E8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3E13-B64C-4E8B-819E-1962AFD4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C9tgxm9BM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fHQXWtR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_29wiFklIoDw/TA1ygVY6k7I/AAAAAAAAAaI/jHGJ1ppAowQ/s1600/jovanotti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1</cp:revision>
  <dcterms:created xsi:type="dcterms:W3CDTF">2020-06-06T08:30:00Z</dcterms:created>
  <dcterms:modified xsi:type="dcterms:W3CDTF">2020-06-06T08:41:00Z</dcterms:modified>
</cp:coreProperties>
</file>